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C78" w:rsidRPr="0062742A" w:rsidRDefault="00CB5C78" w:rsidP="008F765A">
      <w:pPr>
        <w:pStyle w:val="a6"/>
        <w:tabs>
          <w:tab w:val="clear" w:pos="2552"/>
          <w:tab w:val="left" w:pos="3780"/>
          <w:tab w:val="left" w:pos="7655"/>
          <w:tab w:val="right" w:pos="9356"/>
          <w:tab w:val="right" w:pos="10206"/>
        </w:tabs>
        <w:ind w:left="3855" w:hangingChars="1600" w:hanging="3855"/>
        <w:rPr>
          <w:rFonts w:eastAsiaTheme="minorEastAsia" w:cs="Arial" w:hint="eastAsia"/>
          <w:iCs/>
          <w:sz w:val="24"/>
          <w:lang w:eastAsia="zh-CN"/>
        </w:rPr>
      </w:pPr>
      <w:r w:rsidRPr="00F443CA">
        <w:rPr>
          <w:rFonts w:cs="Arial"/>
          <w:sz w:val="24"/>
        </w:rPr>
        <w:t xml:space="preserve">3GPP TSG-RAN WG4 Meeting </w:t>
      </w:r>
      <w:r>
        <w:rPr>
          <w:rFonts w:cs="Arial"/>
          <w:sz w:val="24"/>
        </w:rPr>
        <w:t>#84</w:t>
      </w:r>
      <w:r w:rsidRPr="00F443CA">
        <w:rPr>
          <w:rFonts w:cs="Arial"/>
          <w:i/>
          <w:sz w:val="24"/>
        </w:rPr>
        <w:tab/>
      </w:r>
      <w:r w:rsidR="008F765A">
        <w:rPr>
          <w:rFonts w:eastAsiaTheme="minorEastAsia" w:cs="Arial" w:hint="eastAsia"/>
          <w:i/>
          <w:sz w:val="24"/>
          <w:lang w:eastAsia="zh-CN"/>
        </w:rPr>
        <w:t xml:space="preserve">                         </w:t>
      </w:r>
      <w:r w:rsidRPr="00F443CA">
        <w:rPr>
          <w:rFonts w:cs="Arial"/>
          <w:bCs/>
          <w:sz w:val="24"/>
        </w:rPr>
        <w:t>R4-</w:t>
      </w:r>
      <w:r w:rsidR="009F5274" w:rsidRPr="009F5274">
        <w:rPr>
          <w:rFonts w:ascii="Segoe UI" w:hAnsi="Segoe UI" w:cs="Segoe UI"/>
          <w:sz w:val="14"/>
          <w:szCs w:val="14"/>
        </w:rPr>
        <w:t xml:space="preserve"> </w:t>
      </w:r>
      <w:r w:rsidR="009F5274" w:rsidRPr="009F5274">
        <w:rPr>
          <w:rFonts w:cs="Arial"/>
          <w:bCs/>
          <w:sz w:val="24"/>
        </w:rPr>
        <w:t>170784</w:t>
      </w:r>
      <w:r w:rsidR="0062742A">
        <w:rPr>
          <w:rFonts w:eastAsiaTheme="minorEastAsia" w:cs="Arial" w:hint="eastAsia"/>
          <w:bCs/>
          <w:sz w:val="24"/>
          <w:lang w:eastAsia="zh-CN"/>
        </w:rPr>
        <w:t>2</w:t>
      </w:r>
    </w:p>
    <w:p w:rsidR="00512A4F" w:rsidRPr="008F765A" w:rsidRDefault="00CB5C78" w:rsidP="003F6A1B">
      <w:pPr>
        <w:tabs>
          <w:tab w:val="right" w:pos="10440"/>
          <w:tab w:val="right" w:pos="13323"/>
        </w:tabs>
        <w:spacing w:afterLines="10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 21</w:t>
      </w:r>
      <w:r>
        <w:rPr>
          <w:rFonts w:ascii="Arial" w:hAnsi="Arial" w:cs="Arial"/>
          <w:b/>
          <w:sz w:val="24"/>
          <w:szCs w:val="24"/>
        </w:rPr>
        <w:t>-25</w:t>
      </w:r>
      <w:r w:rsidRPr="00F443C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</w:t>
      </w:r>
      <w:r w:rsidRPr="00F443CA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</w:p>
    <w:p w:rsidR="00512A4F" w:rsidRPr="00F07CF9" w:rsidRDefault="00512A4F" w:rsidP="00512A4F">
      <w:pPr>
        <w:pStyle w:val="a6"/>
        <w:tabs>
          <w:tab w:val="left" w:pos="1800"/>
        </w:tabs>
        <w:ind w:left="1800" w:hanging="1800"/>
        <w:rPr>
          <w:rFonts w:cs="Arial"/>
        </w:rPr>
      </w:pPr>
      <w:r w:rsidRPr="00C10680">
        <w:rPr>
          <w:rFonts w:cs="Arial"/>
        </w:rPr>
        <w:t>Source:</w:t>
      </w:r>
      <w:r w:rsidRPr="00C10680">
        <w:rPr>
          <w:rFonts w:cs="Arial"/>
        </w:rPr>
        <w:tab/>
      </w:r>
      <w:r w:rsidRPr="00F07CF9">
        <w:rPr>
          <w:rFonts w:cs="Arial"/>
        </w:rPr>
        <w:t>CMCC</w:t>
      </w:r>
    </w:p>
    <w:p w:rsidR="00512A4F" w:rsidRPr="0030013C" w:rsidRDefault="00512A4F" w:rsidP="00512A4F">
      <w:pPr>
        <w:pStyle w:val="a6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C10680">
        <w:rPr>
          <w:rFonts w:cs="Arial"/>
        </w:rPr>
        <w:t>Title</w:t>
      </w:r>
      <w:r w:rsidRPr="00F07CF9">
        <w:rPr>
          <w:rFonts w:cs="Arial"/>
        </w:rPr>
        <w:t>:</w:t>
      </w:r>
      <w:r w:rsidRPr="00F07CF9">
        <w:rPr>
          <w:rFonts w:cs="Arial"/>
        </w:rPr>
        <w:tab/>
      </w:r>
      <w:r>
        <w:rPr>
          <w:rFonts w:eastAsia="宋体" w:hint="eastAsia"/>
          <w:bCs/>
          <w:lang w:val="en-GB" w:eastAsia="zh-CN"/>
        </w:rPr>
        <w:t xml:space="preserve">Discussion on NR </w:t>
      </w:r>
      <w:r w:rsidR="005C4C1E">
        <w:rPr>
          <w:rFonts w:eastAsia="宋体" w:hint="eastAsia"/>
          <w:bCs/>
          <w:lang w:val="en-GB" w:eastAsia="zh-CN"/>
        </w:rPr>
        <w:t>range1</w:t>
      </w:r>
      <w:r w:rsidR="001A737F">
        <w:rPr>
          <w:rFonts w:eastAsia="宋体" w:hint="eastAsia"/>
          <w:bCs/>
          <w:lang w:val="en-GB" w:eastAsia="zh-CN"/>
        </w:rPr>
        <w:t xml:space="preserve"> </w:t>
      </w:r>
      <w:r w:rsidR="005C4C1E">
        <w:rPr>
          <w:rFonts w:eastAsia="宋体" w:hint="eastAsia"/>
          <w:bCs/>
          <w:lang w:val="en-GB" w:eastAsia="zh-CN"/>
        </w:rPr>
        <w:t>r</w:t>
      </w:r>
      <w:r w:rsidR="00015D4E">
        <w:rPr>
          <w:rFonts w:eastAsia="宋体" w:hint="eastAsia"/>
          <w:bCs/>
          <w:lang w:val="en-GB" w:eastAsia="zh-CN"/>
        </w:rPr>
        <w:t>eceiver</w:t>
      </w:r>
      <w:r>
        <w:rPr>
          <w:rFonts w:eastAsia="宋体" w:hint="eastAsia"/>
          <w:bCs/>
          <w:lang w:val="en-GB" w:eastAsia="zh-CN"/>
        </w:rPr>
        <w:t xml:space="preserve"> OTA </w:t>
      </w:r>
      <w:r w:rsidR="00015D4E">
        <w:rPr>
          <w:rFonts w:eastAsia="宋体" w:hint="eastAsia"/>
          <w:bCs/>
          <w:lang w:val="en-GB" w:eastAsia="zh-CN"/>
        </w:rPr>
        <w:t>requirements</w:t>
      </w:r>
    </w:p>
    <w:p w:rsidR="00512A4F" w:rsidRPr="008F765A" w:rsidRDefault="00512A4F" w:rsidP="00512A4F">
      <w:pPr>
        <w:pStyle w:val="a6"/>
        <w:tabs>
          <w:tab w:val="left" w:pos="1800"/>
        </w:tabs>
        <w:ind w:left="1800" w:hanging="1800"/>
        <w:rPr>
          <w:rFonts w:eastAsiaTheme="minorEastAsia" w:cs="Arial"/>
          <w:lang w:eastAsia="zh-CN"/>
        </w:rPr>
      </w:pPr>
      <w:r w:rsidRPr="00C10680">
        <w:rPr>
          <w:rFonts w:cs="Arial"/>
        </w:rPr>
        <w:t>Agenda Item:</w:t>
      </w:r>
      <w:r w:rsidRPr="00C10680">
        <w:rPr>
          <w:rFonts w:cs="Arial"/>
        </w:rPr>
        <w:tab/>
      </w:r>
      <w:r w:rsidR="00AC4B51" w:rsidRPr="00AC4B51">
        <w:rPr>
          <w:rFonts w:eastAsiaTheme="minorEastAsia" w:cs="Arial"/>
          <w:lang w:eastAsia="zh-CN"/>
        </w:rPr>
        <w:t>9.5.3.4</w:t>
      </w:r>
    </w:p>
    <w:p w:rsidR="00512A4F" w:rsidRPr="00512A4F" w:rsidRDefault="00512A4F" w:rsidP="00512A4F">
      <w:pPr>
        <w:pStyle w:val="a6"/>
        <w:tabs>
          <w:tab w:val="left" w:pos="1795"/>
        </w:tabs>
        <w:rPr>
          <w:rFonts w:eastAsia="宋体" w:cs="Arial"/>
          <w:sz w:val="24"/>
          <w:lang w:eastAsia="zh-CN"/>
        </w:rPr>
      </w:pPr>
      <w:r w:rsidRPr="00C10680">
        <w:rPr>
          <w:rFonts w:cs="Arial"/>
        </w:rPr>
        <w:t>Document for:</w:t>
      </w:r>
      <w:r w:rsidRPr="00C10680">
        <w:rPr>
          <w:rFonts w:cs="Arial"/>
        </w:rPr>
        <w:tab/>
      </w:r>
      <w:r>
        <w:rPr>
          <w:rFonts w:eastAsiaTheme="minorEastAsia" w:cs="Arial" w:hint="eastAsia"/>
          <w:lang w:eastAsia="zh-CN"/>
        </w:rPr>
        <w:t>Approval</w:t>
      </w:r>
    </w:p>
    <w:p w:rsidR="00512A4F" w:rsidRPr="00512A4F" w:rsidRDefault="00512A4F" w:rsidP="00512A4F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 w:rsidRPr="00FF4BD5"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>Introduction</w:t>
      </w:r>
    </w:p>
    <w:p w:rsidR="00316E67" w:rsidRDefault="005C4C1E" w:rsidP="005C4C1E">
      <w:r>
        <w:rPr>
          <w:rFonts w:hint="eastAsia"/>
        </w:rPr>
        <w:t xml:space="preserve">For NR range1 base station, there may </w:t>
      </w:r>
      <w:r w:rsidR="008D1518">
        <w:rPr>
          <w:rFonts w:hint="eastAsia"/>
        </w:rPr>
        <w:t>be</w:t>
      </w:r>
      <w:r>
        <w:rPr>
          <w:rFonts w:hint="eastAsia"/>
        </w:rPr>
        <w:t xml:space="preserve"> two options to define the receiver OTA requirement.</w:t>
      </w:r>
    </w:p>
    <w:p w:rsidR="005C4C1E" w:rsidRDefault="005C4C1E" w:rsidP="005C4C1E">
      <w:r>
        <w:rPr>
          <w:rFonts w:hint="eastAsia"/>
        </w:rPr>
        <w:t xml:space="preserve">1, </w:t>
      </w:r>
      <w:proofErr w:type="gramStart"/>
      <w:r>
        <w:rPr>
          <w:rFonts w:hint="eastAsia"/>
        </w:rPr>
        <w:t>Following</w:t>
      </w:r>
      <w:proofErr w:type="gramEnd"/>
      <w:r>
        <w:rPr>
          <w:rFonts w:hint="eastAsia"/>
        </w:rPr>
        <w:t xml:space="preserve"> the </w:t>
      </w:r>
      <w:proofErr w:type="spellStart"/>
      <w:r>
        <w:rPr>
          <w:rFonts w:hint="eastAsia"/>
        </w:rPr>
        <w:t>eAAS</w:t>
      </w:r>
      <w:proofErr w:type="spellEnd"/>
      <w:r>
        <w:rPr>
          <w:rFonts w:hint="eastAsia"/>
        </w:rPr>
        <w:t xml:space="preserve"> conclusion, just translate the conducted requirement per receiver unit to OTA requirement per receiver unit.</w:t>
      </w:r>
    </w:p>
    <w:p w:rsidR="005C4C1E" w:rsidRPr="005C4C1E" w:rsidRDefault="005C4C1E" w:rsidP="005C4C1E">
      <w:r>
        <w:rPr>
          <w:rFonts w:hint="eastAsia"/>
        </w:rPr>
        <w:t>2,</w:t>
      </w:r>
      <w:r w:rsidR="00B41270">
        <w:rPr>
          <w:rFonts w:hint="eastAsia"/>
        </w:rPr>
        <w:t xml:space="preserve"> </w:t>
      </w:r>
      <w:proofErr w:type="gramStart"/>
      <w:r w:rsidR="00B41270">
        <w:rPr>
          <w:rFonts w:hint="eastAsia"/>
        </w:rPr>
        <w:t>Setting</w:t>
      </w:r>
      <w:proofErr w:type="gramEnd"/>
      <w:r w:rsidR="00B41270">
        <w:rPr>
          <w:rFonts w:hint="eastAsia"/>
        </w:rPr>
        <w:t xml:space="preserve"> a new </w:t>
      </w:r>
      <w:r w:rsidR="00B41270">
        <w:t>method</w:t>
      </w:r>
      <w:r w:rsidR="00B41270">
        <w:rPr>
          <w:rFonts w:hint="eastAsia"/>
        </w:rPr>
        <w:t xml:space="preserve">, define all the receiver OTA requirement </w:t>
      </w:r>
      <w:r w:rsidR="008F704B">
        <w:rPr>
          <w:rFonts w:hint="eastAsia"/>
        </w:rPr>
        <w:t xml:space="preserve">by taking the base station as a whole and taking account the antenna </w:t>
      </w:r>
      <w:proofErr w:type="spellStart"/>
      <w:r w:rsidR="008F704B">
        <w:rPr>
          <w:rFonts w:hint="eastAsia"/>
        </w:rPr>
        <w:t>beamforming</w:t>
      </w:r>
      <w:proofErr w:type="spellEnd"/>
      <w:r w:rsidR="008F704B">
        <w:rPr>
          <w:rFonts w:hint="eastAsia"/>
        </w:rPr>
        <w:t xml:space="preserve"> gain or diversity gain.</w:t>
      </w:r>
    </w:p>
    <w:p w:rsidR="00737789" w:rsidRPr="008F704B" w:rsidRDefault="00737789">
      <w:r>
        <w:rPr>
          <w:rFonts w:hint="eastAsia"/>
        </w:rPr>
        <w:t>We think the latter option is a better choice.</w:t>
      </w:r>
    </w:p>
    <w:p w:rsidR="00512A4F" w:rsidRPr="00E576FF" w:rsidRDefault="00512A4F" w:rsidP="00512A4F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 xml:space="preserve">Discussion </w:t>
      </w:r>
    </w:p>
    <w:p w:rsidR="009C4422" w:rsidRDefault="008D1518" w:rsidP="00305BAB">
      <w:r>
        <w:rPr>
          <w:rFonts w:hint="eastAsia"/>
        </w:rPr>
        <w:t xml:space="preserve">From the conclusion of </w:t>
      </w:r>
      <w:proofErr w:type="spellStart"/>
      <w:r>
        <w:rPr>
          <w:rFonts w:hint="eastAsia"/>
        </w:rPr>
        <w:t>eAAS</w:t>
      </w:r>
      <w:proofErr w:type="spellEnd"/>
      <w:r w:rsidR="002B699D" w:rsidRPr="002B699D">
        <w:rPr>
          <w:rFonts w:hint="eastAsia"/>
        </w:rPr>
        <w:t xml:space="preserve">, </w:t>
      </w:r>
      <w:r w:rsidR="00305BAB">
        <w:rPr>
          <w:rFonts w:hint="eastAsia"/>
        </w:rPr>
        <w:t xml:space="preserve">the receiver OTA requirement is based on the EIS </w:t>
      </w:r>
      <w:r w:rsidR="00305BAB">
        <w:t>reference</w:t>
      </w:r>
      <w:r w:rsidR="00305BAB">
        <w:rPr>
          <w:rFonts w:hint="eastAsia"/>
        </w:rPr>
        <w:t>. The definition of the EIS reference is:</w:t>
      </w:r>
    </w:p>
    <w:p w:rsidR="00305BAB" w:rsidRPr="00084E71" w:rsidRDefault="00523A55" w:rsidP="00305BAB">
      <w:pPr>
        <w:rPr>
          <w:i/>
        </w:rPr>
      </w:pPr>
      <w:r w:rsidRPr="00084E71">
        <w:rPr>
          <w:rFonts w:eastAsia="宋体"/>
          <w:i/>
          <w:position w:val="-14"/>
          <w:sz w:val="22"/>
        </w:rPr>
        <w:object w:dxaOrig="41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6.2pt;height:19pt" o:ole="">
            <v:imagedata r:id="rId7" o:title=""/>
          </v:shape>
          <o:OLEObject Type="Embed" ProgID="Equation.3" ShapeID="_x0000_i1025" DrawAspect="Content" ObjectID="_1563953930" r:id="rId8"/>
        </w:object>
      </w:r>
    </w:p>
    <w:p w:rsidR="00305BAB" w:rsidRPr="00084E71" w:rsidRDefault="00305BAB" w:rsidP="00305BAB">
      <w:pPr>
        <w:widowControl/>
        <w:numPr>
          <w:ilvl w:val="0"/>
          <w:numId w:val="3"/>
        </w:numPr>
        <w:spacing w:after="180"/>
        <w:jc w:val="left"/>
        <w:rPr>
          <w:b/>
          <w:i/>
        </w:rPr>
      </w:pPr>
      <w:r w:rsidRPr="00084E71">
        <w:rPr>
          <w:b/>
          <w:i/>
        </w:rPr>
        <w:t>P</w:t>
      </w:r>
      <w:r w:rsidRPr="00084E71">
        <w:rPr>
          <w:b/>
          <w:i/>
          <w:vertAlign w:val="subscript"/>
        </w:rPr>
        <w:t>REFSENS</w:t>
      </w:r>
      <w:r w:rsidRPr="00084E71">
        <w:rPr>
          <w:b/>
          <w:i/>
        </w:rPr>
        <w:t xml:space="preserve"> is the conducted reference sensitivity level in </w:t>
      </w:r>
      <w:proofErr w:type="spellStart"/>
      <w:r w:rsidRPr="00084E71">
        <w:rPr>
          <w:b/>
          <w:i/>
        </w:rPr>
        <w:t>dBm</w:t>
      </w:r>
      <w:proofErr w:type="spellEnd"/>
      <w:r w:rsidRPr="00084E71">
        <w:rPr>
          <w:b/>
          <w:i/>
        </w:rPr>
        <w:t xml:space="preserve"> in the Rel-13 TS 37.105 [3].</w:t>
      </w:r>
    </w:p>
    <w:p w:rsidR="00305BAB" w:rsidRPr="00084E71" w:rsidRDefault="007D6734" w:rsidP="007D6734">
      <w:pPr>
        <w:widowControl/>
        <w:numPr>
          <w:ilvl w:val="0"/>
          <w:numId w:val="3"/>
        </w:numPr>
        <w:spacing w:after="180"/>
        <w:jc w:val="left"/>
        <w:rPr>
          <w:b/>
          <w:i/>
        </w:rPr>
      </w:pPr>
      <w:r w:rsidRPr="00084E71">
        <w:rPr>
          <w:b/>
          <w:i/>
        </w:rPr>
        <w:t>D</w:t>
      </w:r>
      <w:r w:rsidRPr="00084E71">
        <w:rPr>
          <w:b/>
          <w:i/>
          <w:vertAlign w:val="subscript"/>
        </w:rPr>
        <w:t>0</w:t>
      </w:r>
      <w:r w:rsidRPr="00084E71">
        <w:rPr>
          <w:b/>
          <w:i/>
        </w:rPr>
        <w:t xml:space="preserve"> is the estimated antenna peak directivity in </w:t>
      </w:r>
      <w:proofErr w:type="spellStart"/>
      <w:r w:rsidRPr="00084E71">
        <w:rPr>
          <w:b/>
          <w:i/>
        </w:rPr>
        <w:t>dBi</w:t>
      </w:r>
      <w:proofErr w:type="spellEnd"/>
      <w:r w:rsidRPr="00084E71">
        <w:rPr>
          <w:b/>
          <w:i/>
        </w:rPr>
        <w:t xml:space="preserve"> of a non-AAS BS, which has a beam pattern related to the AAS BS OTA REFSENS </w:t>
      </w:r>
      <w:proofErr w:type="spellStart"/>
      <w:r w:rsidRPr="00084E71">
        <w:rPr>
          <w:b/>
          <w:i/>
        </w:rPr>
        <w:t>RoAoA</w:t>
      </w:r>
      <w:proofErr w:type="spellEnd"/>
      <w:r w:rsidRPr="00084E71">
        <w:rPr>
          <w:b/>
          <w:i/>
        </w:rPr>
        <w:t xml:space="preserve"> region.</w:t>
      </w:r>
    </w:p>
    <w:p w:rsidR="007D6734" w:rsidRPr="00084E71" w:rsidRDefault="007D6734" w:rsidP="007D6734">
      <w:pPr>
        <w:pStyle w:val="a0"/>
        <w:numPr>
          <w:ilvl w:val="0"/>
          <w:numId w:val="3"/>
        </w:numPr>
        <w:rPr>
          <w:b/>
          <w:i/>
        </w:rPr>
      </w:pPr>
      <w:r w:rsidRPr="00084E71">
        <w:rPr>
          <w:b/>
          <w:i/>
        </w:rPr>
        <w:t xml:space="preserve">OTA REFSENS </w:t>
      </w:r>
      <w:proofErr w:type="spellStart"/>
      <w:r w:rsidRPr="00084E71">
        <w:rPr>
          <w:b/>
          <w:i/>
        </w:rPr>
        <w:t>RoAoA</w:t>
      </w:r>
      <w:proofErr w:type="spellEnd"/>
      <w:r w:rsidRPr="00084E71">
        <w:rPr>
          <w:b/>
          <w:i/>
        </w:rPr>
        <w:t xml:space="preserve">: Is the </w:t>
      </w:r>
      <w:proofErr w:type="spellStart"/>
      <w:r w:rsidRPr="00084E71">
        <w:rPr>
          <w:b/>
          <w:i/>
        </w:rPr>
        <w:t>RoAoA</w:t>
      </w:r>
      <w:proofErr w:type="spellEnd"/>
      <w:r w:rsidRPr="00084E71">
        <w:rPr>
          <w:b/>
          <w:i/>
        </w:rPr>
        <w:t xml:space="preserve"> determined by the contour defined by the points at which the achieved EIS is 3dB higher than the achieved EIS in the reference direction.</w:t>
      </w:r>
    </w:p>
    <w:p w:rsidR="007D6734" w:rsidRPr="00084E71" w:rsidRDefault="007D6734" w:rsidP="007D6734">
      <w:pPr>
        <w:pStyle w:val="a0"/>
        <w:ind w:left="1004"/>
        <w:rPr>
          <w:b/>
          <w:i/>
        </w:rPr>
      </w:pPr>
      <w:r w:rsidRPr="00084E71">
        <w:rPr>
          <w:b/>
          <w:i/>
        </w:rPr>
        <w:t xml:space="preserve">Note: This contour will be related to the average </w:t>
      </w:r>
      <w:r w:rsidRPr="00084E71">
        <w:rPr>
          <w:rFonts w:eastAsia="宋体"/>
          <w:b/>
          <w:i/>
        </w:rPr>
        <w:t>element</w:t>
      </w:r>
      <w:r w:rsidRPr="00084E71">
        <w:rPr>
          <w:b/>
          <w:i/>
        </w:rPr>
        <w:t>/sub-array radiation pattern 3dB beam width.</w:t>
      </w:r>
    </w:p>
    <w:p w:rsidR="00305BAB" w:rsidRDefault="008D1518" w:rsidP="00911D9C">
      <w:pPr>
        <w:pStyle w:val="a0"/>
      </w:pPr>
      <w:r>
        <w:rPr>
          <w:rFonts w:hint="eastAsia"/>
        </w:rPr>
        <w:t>According to</w:t>
      </w:r>
      <w:r w:rsidR="00911D9C">
        <w:rPr>
          <w:rFonts w:hint="eastAsia"/>
        </w:rPr>
        <w:t xml:space="preserve"> this definition we can conclude that the </w:t>
      </w:r>
      <w:r w:rsidR="00911D9C">
        <w:t xml:space="preserve">OTA REFSENS </w:t>
      </w:r>
      <w:proofErr w:type="spellStart"/>
      <w:r w:rsidR="00911D9C">
        <w:t>RoAoA</w:t>
      </w:r>
      <w:proofErr w:type="spellEnd"/>
      <w:r w:rsidR="00911D9C">
        <w:rPr>
          <w:rFonts w:hint="eastAsia"/>
        </w:rPr>
        <w:t xml:space="preserve"> is base on the coverage range of the </w:t>
      </w:r>
      <w:proofErr w:type="spellStart"/>
      <w:r w:rsidR="00911D9C">
        <w:rPr>
          <w:rFonts w:hint="eastAsia"/>
        </w:rPr>
        <w:t>eAAS</w:t>
      </w:r>
      <w:proofErr w:type="spellEnd"/>
      <w:r w:rsidR="00911D9C">
        <w:rPr>
          <w:rFonts w:hint="eastAsia"/>
        </w:rPr>
        <w:t xml:space="preserve"> base</w:t>
      </w:r>
      <w:r w:rsidR="008B5994">
        <w:rPr>
          <w:rFonts w:hint="eastAsia"/>
        </w:rPr>
        <w:t xml:space="preserve"> </w:t>
      </w:r>
      <w:r w:rsidR="00911D9C">
        <w:rPr>
          <w:rFonts w:hint="eastAsia"/>
        </w:rPr>
        <w:t xml:space="preserve">station. And the uplink coverage range is related to </w:t>
      </w:r>
      <w:r w:rsidR="00911D9C">
        <w:t xml:space="preserve">the average </w:t>
      </w:r>
      <w:r w:rsidR="00911D9C">
        <w:rPr>
          <w:rFonts w:eastAsia="宋体"/>
        </w:rPr>
        <w:t>element</w:t>
      </w:r>
      <w:r w:rsidR="00911D9C">
        <w:rPr>
          <w:rFonts w:eastAsia="宋体" w:hint="eastAsia"/>
        </w:rPr>
        <w:t xml:space="preserve"> </w:t>
      </w:r>
      <w:r w:rsidR="00911D9C">
        <w:rPr>
          <w:rFonts w:hint="eastAsia"/>
        </w:rPr>
        <w:t xml:space="preserve">or </w:t>
      </w:r>
      <w:r w:rsidR="00911D9C">
        <w:t>sub-array radiation pattern 3dB beam width</w:t>
      </w:r>
      <w:r w:rsidR="00911D9C">
        <w:rPr>
          <w:rFonts w:hint="eastAsia"/>
        </w:rPr>
        <w:t>, which is depended on</w:t>
      </w:r>
      <w:r w:rsidR="008B5994">
        <w:rPr>
          <w:rFonts w:hint="eastAsia"/>
        </w:rPr>
        <w:t xml:space="preserve"> whether there is only one antenna element or a sub-array is connected to one receiver unit</w:t>
      </w:r>
      <w:r w:rsidR="00911D9C">
        <w:t>.</w:t>
      </w:r>
      <w:r w:rsidR="00911D9C">
        <w:rPr>
          <w:rFonts w:hint="eastAsia"/>
        </w:rPr>
        <w:t xml:space="preserve"> So</w:t>
      </w:r>
      <w:r w:rsidR="00911D9C" w:rsidRPr="00911D9C">
        <w:t xml:space="preserve"> </w:t>
      </w:r>
      <w:r w:rsidR="00911D9C" w:rsidRPr="007D6734">
        <w:t>D</w:t>
      </w:r>
      <w:r w:rsidR="00911D9C" w:rsidRPr="007D6734">
        <w:rPr>
          <w:vertAlign w:val="subscript"/>
        </w:rPr>
        <w:t>0</w:t>
      </w:r>
      <w:r w:rsidR="00911D9C">
        <w:rPr>
          <w:rFonts w:hint="eastAsia"/>
        </w:rPr>
        <w:t xml:space="preserve"> </w:t>
      </w:r>
      <w:r w:rsidR="008B5994">
        <w:rPr>
          <w:rFonts w:hint="eastAsia"/>
        </w:rPr>
        <w:t xml:space="preserve">is the directivity of the </w:t>
      </w:r>
      <w:r w:rsidR="008B5994">
        <w:t xml:space="preserve">average </w:t>
      </w:r>
      <w:r w:rsidR="008B5994">
        <w:rPr>
          <w:rFonts w:eastAsia="宋体"/>
        </w:rPr>
        <w:t>element</w:t>
      </w:r>
      <w:r w:rsidR="008B5994">
        <w:rPr>
          <w:rFonts w:eastAsia="宋体" w:hint="eastAsia"/>
        </w:rPr>
        <w:t xml:space="preserve"> </w:t>
      </w:r>
      <w:r w:rsidR="008B5994">
        <w:rPr>
          <w:rFonts w:hint="eastAsia"/>
        </w:rPr>
        <w:t xml:space="preserve">or </w:t>
      </w:r>
      <w:r w:rsidR="008B5994">
        <w:t>sub-array</w:t>
      </w:r>
      <w:r w:rsidR="00500787">
        <w:rPr>
          <w:rFonts w:hint="eastAsia"/>
        </w:rPr>
        <w:t xml:space="preserve"> connected to one receiver unit</w:t>
      </w:r>
      <w:r w:rsidR="008B5994">
        <w:rPr>
          <w:rFonts w:hint="eastAsia"/>
        </w:rPr>
        <w:t xml:space="preserve">. </w:t>
      </w:r>
      <w:r w:rsidR="00500787">
        <w:rPr>
          <w:rFonts w:hint="eastAsia"/>
        </w:rPr>
        <w:t xml:space="preserve">The </w:t>
      </w:r>
      <w:r w:rsidR="00500787">
        <w:t>P</w:t>
      </w:r>
      <w:r w:rsidR="00500787" w:rsidRPr="003F06FA">
        <w:rPr>
          <w:vertAlign w:val="subscript"/>
        </w:rPr>
        <w:t>REFSENS</w:t>
      </w:r>
      <w:r w:rsidR="00500787">
        <w:rPr>
          <w:rFonts w:hint="eastAsia"/>
        </w:rPr>
        <w:t xml:space="preserve"> is the </w:t>
      </w:r>
      <w:r w:rsidR="00500787">
        <w:t>conducted reference sensitivity level</w:t>
      </w:r>
      <w:r w:rsidR="00500787">
        <w:rPr>
          <w:rFonts w:hint="eastAsia"/>
        </w:rPr>
        <w:t xml:space="preserve"> for one receiver unit. Therefore, the EIS is the </w:t>
      </w:r>
      <w:r w:rsidR="00500787">
        <w:t>conducted reference sensitivity</w:t>
      </w:r>
      <w:r w:rsidR="00500787">
        <w:rPr>
          <w:rFonts w:hint="eastAsia"/>
        </w:rPr>
        <w:t xml:space="preserve"> minus the gain of antenna </w:t>
      </w:r>
      <w:r w:rsidR="00500787">
        <w:rPr>
          <w:rFonts w:eastAsia="宋体"/>
        </w:rPr>
        <w:t>element</w:t>
      </w:r>
      <w:r w:rsidR="00500787">
        <w:rPr>
          <w:rFonts w:eastAsia="宋体" w:hint="eastAsia"/>
        </w:rPr>
        <w:t xml:space="preserve"> </w:t>
      </w:r>
      <w:r w:rsidR="00500787">
        <w:rPr>
          <w:rFonts w:hint="eastAsia"/>
        </w:rPr>
        <w:t xml:space="preserve">or </w:t>
      </w:r>
      <w:r w:rsidR="00500787">
        <w:t>sub-array</w:t>
      </w:r>
      <w:r w:rsidR="00500787">
        <w:rPr>
          <w:rFonts w:hint="eastAsia"/>
        </w:rPr>
        <w:t xml:space="preserve"> with 3dB margin. </w:t>
      </w:r>
      <w:r w:rsidR="00523A55">
        <w:rPr>
          <w:rFonts w:hint="eastAsia"/>
        </w:rPr>
        <w:t>The EIS reference only demonstrates the sensitivity requirement of one receiver unit with an antenna element or sub array.</w:t>
      </w:r>
      <w:r w:rsidR="00C80E59">
        <w:rPr>
          <w:rFonts w:hint="eastAsia"/>
        </w:rPr>
        <w:t xml:space="preserve"> And other requirement such as blocking, ACS and IMD is based on EIS reference.</w:t>
      </w:r>
    </w:p>
    <w:p w:rsidR="00AD58C1" w:rsidRDefault="00AD58C1" w:rsidP="00AD58C1">
      <w:pPr>
        <w:rPr>
          <w:b/>
        </w:rPr>
      </w:pPr>
      <w:r w:rsidRPr="00BF5105">
        <w:rPr>
          <w:rFonts w:hint="eastAsia"/>
          <w:b/>
        </w:rPr>
        <w:lastRenderedPageBreak/>
        <w:t xml:space="preserve">Observation </w:t>
      </w:r>
      <w:r>
        <w:rPr>
          <w:rFonts w:hint="eastAsia"/>
          <w:b/>
        </w:rPr>
        <w:t>1</w:t>
      </w:r>
      <w:r w:rsidRPr="00BF5105">
        <w:rPr>
          <w:rFonts w:hint="eastAsia"/>
          <w:b/>
        </w:rPr>
        <w:t xml:space="preserve">: </w:t>
      </w:r>
      <w:r>
        <w:rPr>
          <w:rFonts w:hint="eastAsia"/>
          <w:b/>
        </w:rPr>
        <w:t xml:space="preserve">The EIS reference of </w:t>
      </w:r>
      <w:proofErr w:type="spellStart"/>
      <w:r>
        <w:rPr>
          <w:rFonts w:hint="eastAsia"/>
          <w:b/>
        </w:rPr>
        <w:t>eAAS</w:t>
      </w:r>
      <w:proofErr w:type="spellEnd"/>
      <w:r>
        <w:rPr>
          <w:rFonts w:hint="eastAsia"/>
          <w:b/>
        </w:rPr>
        <w:t xml:space="preserve"> </w:t>
      </w:r>
      <w:r w:rsidR="00AF26B3">
        <w:rPr>
          <w:rFonts w:hint="eastAsia"/>
          <w:b/>
        </w:rPr>
        <w:t>comes from</w:t>
      </w:r>
      <w:r>
        <w:rPr>
          <w:rFonts w:hint="eastAsia"/>
          <w:b/>
        </w:rPr>
        <w:t xml:space="preserve"> the requirement of one receiver unit plus one antenna element or sub-array.</w:t>
      </w:r>
    </w:p>
    <w:p w:rsidR="00AD58C1" w:rsidRDefault="00AD58C1" w:rsidP="00911D9C">
      <w:pPr>
        <w:pStyle w:val="a0"/>
      </w:pPr>
      <w:r>
        <w:rPr>
          <w:rFonts w:hint="eastAsia"/>
        </w:rPr>
        <w:t xml:space="preserve">This definition has </w:t>
      </w:r>
      <w:r w:rsidR="005465F5">
        <w:rPr>
          <w:rFonts w:hint="eastAsia"/>
        </w:rPr>
        <w:t>drawbacks</w:t>
      </w:r>
      <w:r>
        <w:rPr>
          <w:rFonts w:hint="eastAsia"/>
        </w:rPr>
        <w:t xml:space="preserve"> for </w:t>
      </w:r>
      <w:r>
        <w:t>testability</w:t>
      </w:r>
      <w:r>
        <w:rPr>
          <w:rFonts w:hint="eastAsia"/>
        </w:rPr>
        <w:t xml:space="preserve"> and </w:t>
      </w:r>
      <w:r w:rsidR="00DD0CA0">
        <w:rPr>
          <w:rFonts w:hint="eastAsia"/>
        </w:rPr>
        <w:t>do</w:t>
      </w:r>
      <w:r w:rsidR="0035157B">
        <w:rPr>
          <w:rFonts w:hint="eastAsia"/>
        </w:rPr>
        <w:t>es not satis</w:t>
      </w:r>
      <w:r w:rsidR="00DD0CA0">
        <w:rPr>
          <w:rFonts w:hint="eastAsia"/>
        </w:rPr>
        <w:t xml:space="preserve">fy the </w:t>
      </w:r>
      <w:r w:rsidR="0035157B" w:rsidRPr="0035157B">
        <w:t>methodology</w:t>
      </w:r>
      <w:r w:rsidR="00DD0CA0">
        <w:rPr>
          <w:rFonts w:hint="eastAsia"/>
        </w:rPr>
        <w:t xml:space="preserve"> of OTA test.</w:t>
      </w:r>
    </w:p>
    <w:p w:rsidR="00AD58C1" w:rsidRDefault="00C80E59" w:rsidP="00911D9C">
      <w:pPr>
        <w:pStyle w:val="a0"/>
      </w:pPr>
      <w:r>
        <w:rPr>
          <w:rFonts w:hint="eastAsia"/>
        </w:rPr>
        <w:t xml:space="preserve">For testability, the </w:t>
      </w:r>
      <w:proofErr w:type="spellStart"/>
      <w:r>
        <w:rPr>
          <w:rFonts w:hint="eastAsia"/>
        </w:rPr>
        <w:t>eAAS</w:t>
      </w:r>
      <w:proofErr w:type="spellEnd"/>
      <w:r>
        <w:rPr>
          <w:rFonts w:hint="eastAsia"/>
        </w:rPr>
        <w:t xml:space="preserve"> asks to have all the receiver unit working </w:t>
      </w:r>
      <w:r w:rsidR="0084626D">
        <w:rPr>
          <w:rFonts w:hint="eastAsia"/>
        </w:rPr>
        <w:t xml:space="preserve">together </w:t>
      </w:r>
      <w:r>
        <w:rPr>
          <w:rFonts w:hint="eastAsia"/>
        </w:rPr>
        <w:t>to test</w:t>
      </w:r>
      <w:r w:rsidR="0084626D">
        <w:rPr>
          <w:rFonts w:hint="eastAsia"/>
        </w:rPr>
        <w:t xml:space="preserve"> the receiver OTA requirement. So when performing sensitivity test, we will get the minimum sensitivity which is used to </w:t>
      </w:r>
      <w:r w:rsidR="0084626D">
        <w:t>verify</w:t>
      </w:r>
      <w:r w:rsidR="0084626D">
        <w:rPr>
          <w:rFonts w:hint="eastAsia"/>
        </w:rPr>
        <w:t xml:space="preserve"> the EIS </w:t>
      </w:r>
      <w:r w:rsidR="0084626D">
        <w:t>reference</w:t>
      </w:r>
      <w:r w:rsidR="0084626D">
        <w:rPr>
          <w:rFonts w:hint="eastAsia"/>
        </w:rPr>
        <w:t xml:space="preserve">, but the gap between the </w:t>
      </w:r>
      <w:r w:rsidR="0084626D">
        <w:t>minimum</w:t>
      </w:r>
      <w:r w:rsidR="0084626D">
        <w:rPr>
          <w:rFonts w:hint="eastAsia"/>
        </w:rPr>
        <w:t xml:space="preserve"> sensitivity and EIS reference is big </w:t>
      </w:r>
      <w:r w:rsidR="006E7EED">
        <w:rPr>
          <w:rFonts w:hint="eastAsia"/>
        </w:rPr>
        <w:t>which is depended on how many receiver unit is used.</w:t>
      </w:r>
    </w:p>
    <w:p w:rsidR="006E7EED" w:rsidRDefault="006E7EED" w:rsidP="00911D9C">
      <w:pPr>
        <w:pStyle w:val="a0"/>
      </w:pPr>
      <w:r>
        <w:rPr>
          <w:rFonts w:hint="eastAsia"/>
        </w:rPr>
        <w:t>To deeper explain this problem we test one 8 receiver units TD LTE base station by conducted method. We use 8 channels combiner to test the combined sensitivity and ACS for base station. The phase d</w:t>
      </w:r>
      <w:r w:rsidR="007B5B6D">
        <w:rPr>
          <w:rFonts w:hint="eastAsia"/>
        </w:rPr>
        <w:t>e</w:t>
      </w:r>
      <w:r>
        <w:rPr>
          <w:rFonts w:hint="eastAsia"/>
        </w:rPr>
        <w:t>viation of each channel is less than 5 degree and amplitude d</w:t>
      </w:r>
      <w:r w:rsidR="007B5B6D">
        <w:rPr>
          <w:rFonts w:hint="eastAsia"/>
        </w:rPr>
        <w:t>e</w:t>
      </w:r>
      <w:r>
        <w:rPr>
          <w:rFonts w:hint="eastAsia"/>
        </w:rPr>
        <w:t>viation is less th</w:t>
      </w:r>
      <w:r w:rsidR="00511B30">
        <w:rPr>
          <w:rFonts w:hint="eastAsia"/>
        </w:rPr>
        <w:t>an</w:t>
      </w:r>
      <w:r>
        <w:rPr>
          <w:rFonts w:hint="eastAsia"/>
        </w:rPr>
        <w:t xml:space="preserve"> 0.3 dB</w:t>
      </w:r>
      <w:r w:rsidR="00C6772D">
        <w:rPr>
          <w:rFonts w:hint="eastAsia"/>
        </w:rPr>
        <w:t xml:space="preserve">, which can simulated the </w:t>
      </w:r>
      <w:r w:rsidR="008D1518">
        <w:rPr>
          <w:rFonts w:hint="eastAsia"/>
        </w:rPr>
        <w:t xml:space="preserve">end fire array </w:t>
      </w:r>
      <w:r w:rsidR="00C6772D">
        <w:rPr>
          <w:rFonts w:hint="eastAsia"/>
        </w:rPr>
        <w:t>OTA testing.</w:t>
      </w:r>
      <w:r w:rsidR="009D0C76">
        <w:rPr>
          <w:rFonts w:hint="eastAsia"/>
        </w:rPr>
        <w:t xml:space="preserve"> The result is described is table 1.</w:t>
      </w:r>
    </w:p>
    <w:tbl>
      <w:tblPr>
        <w:tblStyle w:val="a9"/>
        <w:tblW w:w="0" w:type="auto"/>
        <w:tblLook w:val="04A0"/>
      </w:tblPr>
      <w:tblGrid>
        <w:gridCol w:w="2840"/>
        <w:gridCol w:w="2841"/>
        <w:gridCol w:w="2841"/>
      </w:tblGrid>
      <w:tr w:rsidR="00511B30" w:rsidTr="00511B30">
        <w:tc>
          <w:tcPr>
            <w:tcW w:w="2840" w:type="dxa"/>
          </w:tcPr>
          <w:p w:rsidR="00511B30" w:rsidRDefault="00A40CD0" w:rsidP="00911D9C">
            <w:pPr>
              <w:pStyle w:val="a0"/>
            </w:pPr>
            <w:r>
              <w:rPr>
                <w:rFonts w:hint="eastAsia"/>
              </w:rPr>
              <w:t>Test item</w:t>
            </w:r>
          </w:p>
        </w:tc>
        <w:tc>
          <w:tcPr>
            <w:tcW w:w="2841" w:type="dxa"/>
          </w:tcPr>
          <w:p w:rsidR="00511B30" w:rsidRDefault="00A40CD0" w:rsidP="00911D9C">
            <w:pPr>
              <w:pStyle w:val="a0"/>
            </w:pPr>
            <w:r>
              <w:rPr>
                <w:rFonts w:hint="eastAsia"/>
              </w:rPr>
              <w:t>Test condition</w:t>
            </w:r>
          </w:p>
        </w:tc>
        <w:tc>
          <w:tcPr>
            <w:tcW w:w="2841" w:type="dxa"/>
          </w:tcPr>
          <w:p w:rsidR="00511B30" w:rsidRDefault="00511B30" w:rsidP="00911D9C">
            <w:pPr>
              <w:pStyle w:val="a0"/>
            </w:pPr>
          </w:p>
        </w:tc>
      </w:tr>
      <w:tr w:rsidR="00511B30" w:rsidTr="00511B30">
        <w:tc>
          <w:tcPr>
            <w:tcW w:w="2840" w:type="dxa"/>
          </w:tcPr>
          <w:p w:rsidR="00511B30" w:rsidRDefault="00511B30" w:rsidP="00911D9C">
            <w:pPr>
              <w:pStyle w:val="a0"/>
            </w:pPr>
            <w:r>
              <w:t>C</w:t>
            </w:r>
            <w:r>
              <w:rPr>
                <w:rFonts w:hint="eastAsia"/>
              </w:rPr>
              <w:t>onducted sensitivity for one receiver unit</w:t>
            </w:r>
          </w:p>
        </w:tc>
        <w:tc>
          <w:tcPr>
            <w:tcW w:w="2841" w:type="dxa"/>
          </w:tcPr>
          <w:p w:rsidR="00511B30" w:rsidRPr="00511B30" w:rsidRDefault="00511B30" w:rsidP="00911D9C">
            <w:pPr>
              <w:pStyle w:val="a0"/>
            </w:pPr>
          </w:p>
        </w:tc>
        <w:tc>
          <w:tcPr>
            <w:tcW w:w="2841" w:type="dxa"/>
          </w:tcPr>
          <w:p w:rsidR="00A40CD0" w:rsidRDefault="00A40CD0" w:rsidP="00911D9C">
            <w:pPr>
              <w:pStyle w:val="a0"/>
            </w:pPr>
            <w:r>
              <w:t>S</w:t>
            </w:r>
            <w:r>
              <w:rPr>
                <w:rFonts w:hint="eastAsia"/>
              </w:rPr>
              <w:t>ensitivity:</w:t>
            </w:r>
          </w:p>
          <w:p w:rsidR="00511B30" w:rsidRDefault="00A40CD0" w:rsidP="00C2688A">
            <w:pPr>
              <w:pStyle w:val="a0"/>
            </w:pPr>
            <w:r>
              <w:rPr>
                <w:rFonts w:hint="eastAsia"/>
              </w:rPr>
              <w:t>L1:</w:t>
            </w:r>
            <w:r w:rsidR="00511B30" w:rsidRPr="00E17A39">
              <w:rPr>
                <w:rFonts w:hint="eastAsia"/>
                <w:highlight w:val="yellow"/>
              </w:rPr>
              <w:t>-10</w:t>
            </w:r>
            <w:r w:rsidR="00C2688A" w:rsidRPr="00E17A39">
              <w:rPr>
                <w:rFonts w:hint="eastAsia"/>
                <w:highlight w:val="yellow"/>
              </w:rPr>
              <w:t>4</w:t>
            </w:r>
            <w:r w:rsidR="00511B30" w:rsidRPr="00E17A39">
              <w:rPr>
                <w:rFonts w:hint="eastAsia"/>
                <w:highlight w:val="yellow"/>
              </w:rPr>
              <w:t>dBm</w:t>
            </w:r>
          </w:p>
        </w:tc>
      </w:tr>
      <w:tr w:rsidR="00511B30" w:rsidTr="00511B30">
        <w:tc>
          <w:tcPr>
            <w:tcW w:w="2840" w:type="dxa"/>
          </w:tcPr>
          <w:p w:rsidR="00511B30" w:rsidRDefault="00511B30" w:rsidP="00511B30">
            <w:pPr>
              <w:pStyle w:val="a0"/>
            </w:pPr>
            <w:r>
              <w:t>C</w:t>
            </w:r>
            <w:r>
              <w:rPr>
                <w:rFonts w:hint="eastAsia"/>
              </w:rPr>
              <w:t>onducted sensitivity for combined eight receiver units</w:t>
            </w:r>
          </w:p>
        </w:tc>
        <w:tc>
          <w:tcPr>
            <w:tcW w:w="2841" w:type="dxa"/>
          </w:tcPr>
          <w:p w:rsidR="00511B30" w:rsidRPr="00511B30" w:rsidRDefault="00511B30" w:rsidP="00911D9C">
            <w:pPr>
              <w:pStyle w:val="a0"/>
            </w:pPr>
          </w:p>
        </w:tc>
        <w:tc>
          <w:tcPr>
            <w:tcW w:w="2841" w:type="dxa"/>
          </w:tcPr>
          <w:p w:rsidR="00A40CD0" w:rsidRDefault="00A40CD0" w:rsidP="00A40CD0">
            <w:pPr>
              <w:pStyle w:val="a0"/>
            </w:pPr>
            <w:r>
              <w:t>S</w:t>
            </w:r>
            <w:r>
              <w:rPr>
                <w:rFonts w:hint="eastAsia"/>
              </w:rPr>
              <w:t>ensitivity:</w:t>
            </w:r>
          </w:p>
          <w:p w:rsidR="00511B30" w:rsidRDefault="00A40CD0" w:rsidP="00911D9C">
            <w:pPr>
              <w:pStyle w:val="a0"/>
            </w:pPr>
            <w:r>
              <w:rPr>
                <w:rFonts w:hint="eastAsia"/>
              </w:rPr>
              <w:t>L2:</w:t>
            </w:r>
            <w:r w:rsidR="00511B30" w:rsidRPr="00E17A39">
              <w:rPr>
                <w:rFonts w:hint="eastAsia"/>
                <w:highlight w:val="yellow"/>
              </w:rPr>
              <w:t>-113dBm</w:t>
            </w:r>
          </w:p>
        </w:tc>
      </w:tr>
      <w:tr w:rsidR="00A40CD0" w:rsidTr="00511B30">
        <w:tc>
          <w:tcPr>
            <w:tcW w:w="2840" w:type="dxa"/>
          </w:tcPr>
          <w:p w:rsidR="00A40CD0" w:rsidRDefault="00A40CD0" w:rsidP="00A40CD0">
            <w:pPr>
              <w:pStyle w:val="a0"/>
            </w:pPr>
            <w:r>
              <w:t>C</w:t>
            </w:r>
            <w:r>
              <w:rPr>
                <w:rFonts w:hint="eastAsia"/>
              </w:rPr>
              <w:t>onducted ACS for one receiver unit</w:t>
            </w:r>
          </w:p>
        </w:tc>
        <w:tc>
          <w:tcPr>
            <w:tcW w:w="2841" w:type="dxa"/>
          </w:tcPr>
          <w:p w:rsidR="00A40CD0" w:rsidRDefault="00A40CD0" w:rsidP="00911D9C">
            <w:pPr>
              <w:pStyle w:val="a0"/>
            </w:pPr>
            <w:r>
              <w:t>W</w:t>
            </w:r>
            <w:r>
              <w:rPr>
                <w:rFonts w:hint="eastAsia"/>
              </w:rPr>
              <w:t>anted signal level L1+3dB:</w:t>
            </w:r>
          </w:p>
          <w:p w:rsidR="00A40CD0" w:rsidRDefault="00A40CD0" w:rsidP="00C2688A">
            <w:pPr>
              <w:pStyle w:val="a0"/>
            </w:pPr>
            <w:r w:rsidRPr="00E17A39">
              <w:rPr>
                <w:rFonts w:hint="eastAsia"/>
                <w:highlight w:val="red"/>
              </w:rPr>
              <w:t>-10</w:t>
            </w:r>
            <w:r w:rsidR="00C2688A" w:rsidRPr="00E17A39">
              <w:rPr>
                <w:rFonts w:hint="eastAsia"/>
                <w:highlight w:val="red"/>
              </w:rPr>
              <w:t>1</w:t>
            </w:r>
            <w:r w:rsidRPr="00E17A39">
              <w:rPr>
                <w:rFonts w:hint="eastAsia"/>
                <w:highlight w:val="red"/>
              </w:rPr>
              <w:t>dBm</w:t>
            </w:r>
          </w:p>
        </w:tc>
        <w:tc>
          <w:tcPr>
            <w:tcW w:w="2841" w:type="dxa"/>
          </w:tcPr>
          <w:p w:rsidR="00A40CD0" w:rsidRDefault="00C2688A" w:rsidP="00A40CD0">
            <w:pPr>
              <w:pStyle w:val="a0"/>
            </w:pPr>
            <w:r>
              <w:rPr>
                <w:rFonts w:hint="eastAsia"/>
              </w:rPr>
              <w:t>Unwanted interference level</w:t>
            </w:r>
            <w:r w:rsidR="00A40CD0">
              <w:rPr>
                <w:rFonts w:hint="eastAsia"/>
              </w:rPr>
              <w:t>:</w:t>
            </w:r>
          </w:p>
          <w:p w:rsidR="00A40CD0" w:rsidRDefault="00A40CD0" w:rsidP="00911D9C">
            <w:pPr>
              <w:pStyle w:val="a0"/>
            </w:pPr>
            <w:r>
              <w:rPr>
                <w:rFonts w:hint="eastAsia"/>
              </w:rPr>
              <w:t>L3:-42.5dBm</w:t>
            </w:r>
          </w:p>
        </w:tc>
      </w:tr>
      <w:tr w:rsidR="00A40CD0" w:rsidTr="00511B30">
        <w:tc>
          <w:tcPr>
            <w:tcW w:w="2840" w:type="dxa"/>
          </w:tcPr>
          <w:p w:rsidR="00A40CD0" w:rsidRDefault="00A40CD0" w:rsidP="00A40CD0">
            <w:pPr>
              <w:pStyle w:val="a0"/>
            </w:pPr>
            <w:r>
              <w:t>C</w:t>
            </w:r>
            <w:r>
              <w:rPr>
                <w:rFonts w:hint="eastAsia"/>
              </w:rPr>
              <w:t>onducted ACS for combined eight receiver units</w:t>
            </w:r>
          </w:p>
        </w:tc>
        <w:tc>
          <w:tcPr>
            <w:tcW w:w="2841" w:type="dxa"/>
          </w:tcPr>
          <w:p w:rsidR="00A40CD0" w:rsidRDefault="00A40CD0" w:rsidP="00A40CD0">
            <w:pPr>
              <w:pStyle w:val="a0"/>
            </w:pPr>
            <w:r>
              <w:t>W</w:t>
            </w:r>
            <w:r>
              <w:rPr>
                <w:rFonts w:hint="eastAsia"/>
              </w:rPr>
              <w:t>anted signal level L2+3dB:</w:t>
            </w:r>
          </w:p>
          <w:p w:rsidR="00A40CD0" w:rsidRPr="00A40CD0" w:rsidRDefault="00A40CD0" w:rsidP="00A40CD0">
            <w:pPr>
              <w:pStyle w:val="a0"/>
            </w:pPr>
            <w:r>
              <w:rPr>
                <w:rFonts w:hint="eastAsia"/>
              </w:rPr>
              <w:t>-110dBm</w:t>
            </w:r>
          </w:p>
        </w:tc>
        <w:tc>
          <w:tcPr>
            <w:tcW w:w="2841" w:type="dxa"/>
          </w:tcPr>
          <w:p w:rsidR="00A40CD0" w:rsidRPr="00A40CD0" w:rsidRDefault="00C2688A" w:rsidP="00A40CD0">
            <w:pPr>
              <w:pStyle w:val="a0"/>
            </w:pPr>
            <w:r>
              <w:rPr>
                <w:rFonts w:hint="eastAsia"/>
              </w:rPr>
              <w:t xml:space="preserve">Unwanted interference level: </w:t>
            </w:r>
            <w:r w:rsidR="00A40CD0">
              <w:rPr>
                <w:rFonts w:hint="eastAsia"/>
              </w:rPr>
              <w:t>L4:-46.5dBm</w:t>
            </w:r>
          </w:p>
        </w:tc>
      </w:tr>
      <w:tr w:rsidR="00A40CD0" w:rsidTr="00511B30">
        <w:tc>
          <w:tcPr>
            <w:tcW w:w="2840" w:type="dxa"/>
          </w:tcPr>
          <w:p w:rsidR="00A40CD0" w:rsidRDefault="00A40CD0" w:rsidP="00511B30">
            <w:pPr>
              <w:pStyle w:val="a0"/>
            </w:pPr>
            <w:r>
              <w:t>C</w:t>
            </w:r>
            <w:r>
              <w:rPr>
                <w:rFonts w:hint="eastAsia"/>
              </w:rPr>
              <w:t>onducted ACS for combined eight receiver units</w:t>
            </w:r>
          </w:p>
        </w:tc>
        <w:tc>
          <w:tcPr>
            <w:tcW w:w="2841" w:type="dxa"/>
          </w:tcPr>
          <w:p w:rsidR="00A40CD0" w:rsidRDefault="00A40CD0" w:rsidP="00A40CD0">
            <w:pPr>
              <w:pStyle w:val="a0"/>
            </w:pPr>
            <w:r>
              <w:rPr>
                <w:rFonts w:hint="eastAsia"/>
              </w:rPr>
              <w:t>Fixed unwanted interference level L3:-42.5dBm</w:t>
            </w:r>
          </w:p>
        </w:tc>
        <w:tc>
          <w:tcPr>
            <w:tcW w:w="2841" w:type="dxa"/>
          </w:tcPr>
          <w:p w:rsidR="00C2688A" w:rsidRDefault="00C2688A" w:rsidP="00911D9C">
            <w:pPr>
              <w:pStyle w:val="a0"/>
            </w:pPr>
            <w:r>
              <w:t>W</w:t>
            </w:r>
            <w:r>
              <w:rPr>
                <w:rFonts w:hint="eastAsia"/>
              </w:rPr>
              <w:t>anted signal level:</w:t>
            </w:r>
          </w:p>
          <w:p w:rsidR="00A40CD0" w:rsidRPr="00A40CD0" w:rsidRDefault="00A40CD0" w:rsidP="00911D9C">
            <w:pPr>
              <w:pStyle w:val="a0"/>
            </w:pPr>
            <w:r>
              <w:rPr>
                <w:rFonts w:hint="eastAsia"/>
              </w:rPr>
              <w:t>L5:</w:t>
            </w:r>
            <w:r w:rsidRPr="00E17A39">
              <w:rPr>
                <w:rFonts w:hint="eastAsia"/>
                <w:highlight w:val="red"/>
              </w:rPr>
              <w:t>-104dBm</w:t>
            </w:r>
          </w:p>
        </w:tc>
      </w:tr>
    </w:tbl>
    <w:p w:rsidR="006E7EED" w:rsidRDefault="008D1518" w:rsidP="00911D9C">
      <w:pPr>
        <w:pStyle w:val="a0"/>
      </w:pPr>
      <w:r>
        <w:rPr>
          <w:rFonts w:hint="eastAsia"/>
        </w:rPr>
        <w:t xml:space="preserve">Table 1, </w:t>
      </w:r>
      <w:r w:rsidRPr="008D1518">
        <w:t>simulative</w:t>
      </w:r>
      <w:r>
        <w:rPr>
          <w:rFonts w:hint="eastAsia"/>
        </w:rPr>
        <w:t xml:space="preserve"> OTA test result</w:t>
      </w:r>
    </w:p>
    <w:p w:rsidR="00E17A39" w:rsidRDefault="00E17A39" w:rsidP="00911D9C">
      <w:pPr>
        <w:pStyle w:val="a0"/>
      </w:pPr>
      <w:r>
        <w:rPr>
          <w:rFonts w:hint="eastAsia"/>
        </w:rPr>
        <w:t>From the test result, we can figure out that the sensitivity gain for combined eight receiver units is -104dBm-(-113dBm)</w:t>
      </w:r>
      <w:r w:rsidR="00ED0596">
        <w:rPr>
          <w:rFonts w:hint="eastAsia"/>
        </w:rPr>
        <w:t>=9dB, the ACS wanted signal gain for combined eight receiver units is -101dBm-(-104dBm)=3dB.</w:t>
      </w:r>
    </w:p>
    <w:p w:rsidR="00ED0596" w:rsidRDefault="00CE3AB5" w:rsidP="00911D9C">
      <w:pPr>
        <w:pStyle w:val="a0"/>
      </w:pPr>
      <w:r>
        <w:rPr>
          <w:rFonts w:hint="eastAsia"/>
        </w:rPr>
        <w:t xml:space="preserve">We can predict that as the number of receiver unit increase </w:t>
      </w:r>
      <w:r w:rsidR="00AF1B11">
        <w:rPr>
          <w:rFonts w:hint="eastAsia"/>
        </w:rPr>
        <w:t>to 64, more gain will be obtain</w:t>
      </w:r>
      <w:r>
        <w:rPr>
          <w:rFonts w:hint="eastAsia"/>
        </w:rPr>
        <w:t>ed.</w:t>
      </w:r>
    </w:p>
    <w:p w:rsidR="00AF1B11" w:rsidRDefault="00AF1B11" w:rsidP="00911D9C">
      <w:pPr>
        <w:pStyle w:val="a0"/>
      </w:pPr>
      <w:r>
        <w:rPr>
          <w:rFonts w:hint="eastAsia"/>
        </w:rPr>
        <w:t xml:space="preserve">So if we continue to define the receiver requirement based on each receiver unit, and to ask all the receiver units performed together during the test </w:t>
      </w:r>
      <w:r w:rsidR="00084E71">
        <w:t>proceeding,</w:t>
      </w:r>
      <w:r>
        <w:rPr>
          <w:rFonts w:hint="eastAsia"/>
        </w:rPr>
        <w:t xml:space="preserve"> it is impossible to get the real receiver requirement per receiver unit. There will always be a gap because the </w:t>
      </w:r>
      <w:proofErr w:type="spellStart"/>
      <w:r>
        <w:rPr>
          <w:rFonts w:hint="eastAsia"/>
        </w:rPr>
        <w:t>mulit</w:t>
      </w:r>
      <w:proofErr w:type="spellEnd"/>
      <w:r>
        <w:rPr>
          <w:rFonts w:hint="eastAsia"/>
        </w:rPr>
        <w:t xml:space="preserve">-receiver </w:t>
      </w:r>
      <w:proofErr w:type="gramStart"/>
      <w:r>
        <w:rPr>
          <w:rFonts w:hint="eastAsia"/>
        </w:rPr>
        <w:t>gain</w:t>
      </w:r>
      <w:proofErr w:type="gramEnd"/>
      <w:r>
        <w:rPr>
          <w:rFonts w:hint="eastAsia"/>
        </w:rPr>
        <w:t>.</w:t>
      </w:r>
    </w:p>
    <w:p w:rsidR="009224B6" w:rsidRDefault="009224B6" w:rsidP="00911D9C">
      <w:pPr>
        <w:pStyle w:val="a0"/>
      </w:pPr>
      <w:r>
        <w:rPr>
          <w:rFonts w:hint="eastAsia"/>
        </w:rPr>
        <w:t xml:space="preserve">And if we test the receiver requirement only open one receiver unit, it will cost a lot time. </w:t>
      </w:r>
      <w:r>
        <w:t>W</w:t>
      </w:r>
      <w:r>
        <w:rPr>
          <w:rFonts w:hint="eastAsia"/>
        </w:rPr>
        <w:t>e also think this is not the purpose of the OTA tes</w:t>
      </w:r>
      <w:r w:rsidR="00F613D6">
        <w:rPr>
          <w:rFonts w:hint="eastAsia"/>
        </w:rPr>
        <w:t>t</w:t>
      </w:r>
      <w:r>
        <w:rPr>
          <w:rFonts w:hint="eastAsia"/>
        </w:rPr>
        <w:t>ing.</w:t>
      </w:r>
    </w:p>
    <w:p w:rsidR="009224B6" w:rsidRDefault="009224B6" w:rsidP="009224B6">
      <w:pPr>
        <w:rPr>
          <w:b/>
        </w:rPr>
      </w:pPr>
      <w:r w:rsidRPr="00BF5105">
        <w:rPr>
          <w:rFonts w:hint="eastAsia"/>
          <w:b/>
        </w:rPr>
        <w:t xml:space="preserve">Observation </w:t>
      </w:r>
      <w:r w:rsidR="00312C2F">
        <w:rPr>
          <w:rFonts w:hint="eastAsia"/>
          <w:b/>
        </w:rPr>
        <w:t>2</w:t>
      </w:r>
      <w:r w:rsidRPr="00BF5105">
        <w:rPr>
          <w:rFonts w:hint="eastAsia"/>
          <w:b/>
        </w:rPr>
        <w:t xml:space="preserve">: </w:t>
      </w:r>
      <w:r w:rsidR="00312C2F">
        <w:rPr>
          <w:rFonts w:hint="eastAsia"/>
          <w:b/>
        </w:rPr>
        <w:t>It may be impossible to test the OTA receiver requirement for one receiver unit with all receiver units working.</w:t>
      </w:r>
    </w:p>
    <w:p w:rsidR="005C5286" w:rsidRDefault="00CD5BDE" w:rsidP="00911D9C">
      <w:pPr>
        <w:pStyle w:val="a0"/>
      </w:pPr>
      <w:r>
        <w:rPr>
          <w:rFonts w:hint="eastAsia"/>
        </w:rPr>
        <w:t xml:space="preserve">For OTA test </w:t>
      </w:r>
      <w:r w:rsidR="0035157B" w:rsidRPr="0035157B">
        <w:t>methodology</w:t>
      </w:r>
      <w:r>
        <w:rPr>
          <w:rFonts w:hint="eastAsia"/>
        </w:rPr>
        <w:t xml:space="preserve">, we think it is better to define the receiver requirement based on the whole base station system. The definition of EIRP is a good example, all </w:t>
      </w:r>
      <w:r>
        <w:t>the</w:t>
      </w:r>
      <w:r>
        <w:rPr>
          <w:rFonts w:hint="eastAsia"/>
        </w:rPr>
        <w:t xml:space="preserve"> </w:t>
      </w:r>
      <w:r>
        <w:t>performance</w:t>
      </w:r>
      <w:r>
        <w:rPr>
          <w:rFonts w:hint="eastAsia"/>
        </w:rPr>
        <w:t xml:space="preserve"> of every </w:t>
      </w:r>
      <w:r>
        <w:rPr>
          <w:rFonts w:hint="eastAsia"/>
        </w:rPr>
        <w:lastRenderedPageBreak/>
        <w:t xml:space="preserve">TX parts of the base station </w:t>
      </w:r>
      <w:r w:rsidR="004A6AE2">
        <w:rPr>
          <w:rFonts w:hint="eastAsia"/>
        </w:rPr>
        <w:t>are</w:t>
      </w:r>
      <w:r>
        <w:rPr>
          <w:rFonts w:hint="eastAsia"/>
        </w:rPr>
        <w:t xml:space="preserve"> included in EIRP.</w:t>
      </w:r>
      <w:r w:rsidR="005C5286">
        <w:rPr>
          <w:rFonts w:hint="eastAsia"/>
        </w:rPr>
        <w:t xml:space="preserve"> </w:t>
      </w:r>
      <w:r w:rsidR="00EA5BC3">
        <w:rPr>
          <w:rFonts w:hint="eastAsia"/>
        </w:rPr>
        <w:t xml:space="preserve">The OTA </w:t>
      </w:r>
      <w:r w:rsidR="00EA5BC3">
        <w:t>sensitivity</w:t>
      </w:r>
      <w:r w:rsidR="00EA5BC3">
        <w:rPr>
          <w:rFonts w:hint="eastAsia"/>
        </w:rPr>
        <w:t xml:space="preserve"> requirement also should </w:t>
      </w:r>
      <w:r w:rsidR="00EA5BC3">
        <w:t>include</w:t>
      </w:r>
      <w:r w:rsidR="00EA5BC3">
        <w:rPr>
          <w:rFonts w:hint="eastAsia"/>
        </w:rPr>
        <w:t xml:space="preserve"> all the RX parts of the base station.</w:t>
      </w:r>
      <w:r w:rsidR="00913ABD">
        <w:rPr>
          <w:rFonts w:hint="eastAsia"/>
        </w:rPr>
        <w:t xml:space="preserve"> It is unwise to test the requirement per receiver unit one by one. And for operator, the base station is a black box. </w:t>
      </w:r>
      <w:r w:rsidR="00865A25">
        <w:rPr>
          <w:rFonts w:hint="eastAsia"/>
        </w:rPr>
        <w:t xml:space="preserve">For OTA testing, there is no need to further divide the base station into </w:t>
      </w:r>
      <w:r w:rsidR="00865A25">
        <w:t>separated</w:t>
      </w:r>
      <w:r w:rsidR="00865A25">
        <w:rPr>
          <w:rFonts w:hint="eastAsia"/>
        </w:rPr>
        <w:t xml:space="preserve"> units.</w:t>
      </w:r>
      <w:r w:rsidR="00913ABD">
        <w:rPr>
          <w:rFonts w:hint="eastAsia"/>
        </w:rPr>
        <w:t xml:space="preserve">  </w:t>
      </w:r>
    </w:p>
    <w:p w:rsidR="009224B6" w:rsidRDefault="005C5286" w:rsidP="00911D9C">
      <w:pPr>
        <w:pStyle w:val="a0"/>
      </w:pPr>
      <w:r>
        <w:rPr>
          <w:rFonts w:hint="eastAsia"/>
        </w:rPr>
        <w:t xml:space="preserve">And for the sake of on field </w:t>
      </w:r>
      <w:r>
        <w:t>performance</w:t>
      </w:r>
      <w:r>
        <w:rPr>
          <w:rFonts w:hint="eastAsia"/>
        </w:rPr>
        <w:t xml:space="preserve"> of base station, it is always works as a whole. It is better to define the ACS, </w:t>
      </w:r>
      <w:r>
        <w:t>blocking</w:t>
      </w:r>
      <w:r>
        <w:rPr>
          <w:rFonts w:hint="eastAsia"/>
        </w:rPr>
        <w:t xml:space="preserve"> and IMD on the air to protect the </w:t>
      </w:r>
      <w:r w:rsidR="0035157B">
        <w:rPr>
          <w:rFonts w:hint="eastAsia"/>
        </w:rPr>
        <w:t>whole per</w:t>
      </w:r>
      <w:r w:rsidR="004425F6">
        <w:rPr>
          <w:rFonts w:hint="eastAsia"/>
        </w:rPr>
        <w:t>formance.</w:t>
      </w:r>
    </w:p>
    <w:p w:rsidR="004425F6" w:rsidRDefault="004425F6" w:rsidP="004425F6">
      <w:pPr>
        <w:rPr>
          <w:b/>
        </w:rPr>
      </w:pPr>
      <w:r w:rsidRPr="00BF5105">
        <w:rPr>
          <w:rFonts w:hint="eastAsia"/>
          <w:b/>
        </w:rPr>
        <w:t xml:space="preserve">Observation </w:t>
      </w:r>
      <w:r w:rsidR="0040064B">
        <w:rPr>
          <w:rFonts w:hint="eastAsia"/>
          <w:b/>
        </w:rPr>
        <w:t>3</w:t>
      </w:r>
      <w:r w:rsidRPr="00BF5105">
        <w:rPr>
          <w:rFonts w:hint="eastAsia"/>
          <w:b/>
        </w:rPr>
        <w:t xml:space="preserve">: </w:t>
      </w:r>
      <w:r w:rsidR="0040064B">
        <w:rPr>
          <w:rFonts w:hint="eastAsia"/>
          <w:b/>
        </w:rPr>
        <w:t xml:space="preserve">For OTA test </w:t>
      </w:r>
      <w:r w:rsidR="0035157B" w:rsidRPr="0035157B">
        <w:rPr>
          <w:b/>
        </w:rPr>
        <w:t>methodology</w:t>
      </w:r>
      <w:r w:rsidR="0040064B">
        <w:rPr>
          <w:rFonts w:hint="eastAsia"/>
          <w:b/>
        </w:rPr>
        <w:t xml:space="preserve">, it is better to define the </w:t>
      </w:r>
      <w:r w:rsidR="0040064B" w:rsidRPr="0040064B">
        <w:rPr>
          <w:rFonts w:hint="eastAsia"/>
          <w:b/>
        </w:rPr>
        <w:t>receiver requirement</w:t>
      </w:r>
      <w:r w:rsidR="0040064B">
        <w:rPr>
          <w:rFonts w:hint="eastAsia"/>
          <w:b/>
        </w:rPr>
        <w:t xml:space="preserve"> by</w:t>
      </w:r>
      <w:r w:rsidR="0040064B" w:rsidRPr="0040064B">
        <w:rPr>
          <w:rFonts w:hint="eastAsia"/>
          <w:b/>
        </w:rPr>
        <w:t xml:space="preserve"> taking the base station as a whole.</w:t>
      </w:r>
    </w:p>
    <w:p w:rsidR="004425F6" w:rsidRPr="0040064B" w:rsidRDefault="0040064B" w:rsidP="00911D9C">
      <w:pPr>
        <w:pStyle w:val="a0"/>
      </w:pPr>
      <w:r>
        <w:rPr>
          <w:rFonts w:hint="eastAsia"/>
        </w:rPr>
        <w:t>Based on the analysis above, we get our proposal:</w:t>
      </w:r>
    </w:p>
    <w:p w:rsidR="0040064B" w:rsidRDefault="00F17908" w:rsidP="004970C8">
      <w:pPr>
        <w:rPr>
          <w:b/>
        </w:rPr>
      </w:pPr>
      <w:r>
        <w:rPr>
          <w:rFonts w:hint="eastAsia"/>
          <w:b/>
        </w:rPr>
        <w:t>Proposal 1:</w:t>
      </w:r>
      <w:r w:rsidRPr="00F17908">
        <w:rPr>
          <w:rFonts w:hint="eastAsia"/>
          <w:b/>
        </w:rPr>
        <w:t xml:space="preserve"> </w:t>
      </w:r>
      <w:r>
        <w:rPr>
          <w:rFonts w:hint="eastAsia"/>
          <w:b/>
        </w:rPr>
        <w:t>For NR rang</w:t>
      </w:r>
      <w:r w:rsidR="0040064B">
        <w:rPr>
          <w:rFonts w:hint="eastAsia"/>
          <w:b/>
        </w:rPr>
        <w:t>1</w:t>
      </w:r>
      <w:r>
        <w:rPr>
          <w:rFonts w:hint="eastAsia"/>
          <w:b/>
        </w:rPr>
        <w:t>,</w:t>
      </w:r>
      <w:r w:rsidR="0040064B">
        <w:rPr>
          <w:rFonts w:hint="eastAsia"/>
          <w:b/>
        </w:rPr>
        <w:t xml:space="preserve"> the </w:t>
      </w:r>
      <w:r w:rsidR="0040064B" w:rsidRPr="0040064B">
        <w:rPr>
          <w:rFonts w:hint="eastAsia"/>
          <w:b/>
        </w:rPr>
        <w:t xml:space="preserve">receiver </w:t>
      </w:r>
      <w:r w:rsidR="0040064B">
        <w:rPr>
          <w:rFonts w:hint="eastAsia"/>
          <w:b/>
        </w:rPr>
        <w:t xml:space="preserve">requirement should be defined based on the whole </w:t>
      </w:r>
      <w:r w:rsidR="0040064B">
        <w:rPr>
          <w:b/>
        </w:rPr>
        <w:t>performance</w:t>
      </w:r>
      <w:r w:rsidR="0040064B">
        <w:rPr>
          <w:rFonts w:hint="eastAsia"/>
          <w:b/>
        </w:rPr>
        <w:t xml:space="preserve"> of the base station.</w:t>
      </w:r>
    </w:p>
    <w:p w:rsidR="008A6AF3" w:rsidRDefault="008A6AF3" w:rsidP="004970C8">
      <w:pPr>
        <w:rPr>
          <w:b/>
        </w:rPr>
      </w:pPr>
      <w:r>
        <w:rPr>
          <w:rFonts w:hint="eastAsia"/>
          <w:b/>
        </w:rPr>
        <w:t xml:space="preserve">          . </w:t>
      </w:r>
      <w:r w:rsidR="0035157B">
        <w:rPr>
          <w:rFonts w:hint="eastAsia"/>
          <w:b/>
        </w:rPr>
        <w:t>S</w:t>
      </w:r>
      <w:r>
        <w:rPr>
          <w:rFonts w:hint="eastAsia"/>
          <w:b/>
        </w:rPr>
        <w:t xml:space="preserve">ensitivity requirement should be the minimum </w:t>
      </w:r>
      <w:r>
        <w:rPr>
          <w:b/>
        </w:rPr>
        <w:t>sensitivity</w:t>
      </w:r>
      <w:r>
        <w:rPr>
          <w:rFonts w:hint="eastAsia"/>
          <w:b/>
        </w:rPr>
        <w:t xml:space="preserve"> </w:t>
      </w:r>
    </w:p>
    <w:p w:rsidR="008A6AF3" w:rsidRDefault="008A6AF3" w:rsidP="004970C8">
      <w:pPr>
        <w:rPr>
          <w:b/>
        </w:rPr>
      </w:pPr>
      <w:r>
        <w:rPr>
          <w:rFonts w:hint="eastAsia"/>
          <w:b/>
        </w:rPr>
        <w:t xml:space="preserve">          .</w:t>
      </w:r>
      <w:r w:rsidR="0035157B">
        <w:rPr>
          <w:rFonts w:hint="eastAsia"/>
          <w:b/>
        </w:rPr>
        <w:t xml:space="preserve"> B</w:t>
      </w:r>
      <w:r>
        <w:rPr>
          <w:rFonts w:hint="eastAsia"/>
          <w:b/>
        </w:rPr>
        <w:t>locking, ACS, IMD should based on the minimum sensitivity.</w:t>
      </w:r>
    </w:p>
    <w:p w:rsidR="008A6AF3" w:rsidRDefault="008A6AF3" w:rsidP="004970C8">
      <w:pPr>
        <w:rPr>
          <w:b/>
        </w:rPr>
      </w:pPr>
      <w:r>
        <w:rPr>
          <w:rFonts w:hint="eastAsia"/>
          <w:b/>
        </w:rPr>
        <w:t xml:space="preserve">         </w:t>
      </w:r>
    </w:p>
    <w:p w:rsidR="009A3581" w:rsidRPr="00F72473" w:rsidRDefault="009A3581" w:rsidP="009A3581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</w:pPr>
      <w:r w:rsidRPr="00571803">
        <w:rPr>
          <w:rFonts w:ascii="Arial" w:eastAsia="宋体" w:hAnsi="Arial"/>
          <w:b w:val="0"/>
          <w:bCs w:val="0"/>
          <w:kern w:val="0"/>
          <w:sz w:val="36"/>
          <w:szCs w:val="20"/>
          <w:lang w:val="en-GB" w:eastAsia="zh-CN"/>
        </w:rPr>
        <w:t>Conclusion</w:t>
      </w:r>
    </w:p>
    <w:p w:rsidR="00464528" w:rsidRDefault="009A3581">
      <w:r>
        <w:t>This contribution tries</w:t>
      </w:r>
      <w:r>
        <w:rPr>
          <w:rFonts w:hint="eastAsia"/>
        </w:rPr>
        <w:t xml:space="preserve"> to </w:t>
      </w:r>
      <w:r w:rsidR="00F049AB">
        <w:rPr>
          <w:rFonts w:hint="eastAsia"/>
        </w:rPr>
        <w:t xml:space="preserve">clarify the </w:t>
      </w:r>
      <w:r w:rsidR="008A6AF3">
        <w:rPr>
          <w:rFonts w:hint="eastAsia"/>
        </w:rPr>
        <w:t xml:space="preserve">drawbacks of the receiver requirement definition of </w:t>
      </w:r>
      <w:proofErr w:type="spellStart"/>
      <w:r w:rsidR="008A6AF3">
        <w:rPr>
          <w:rFonts w:hint="eastAsia"/>
        </w:rPr>
        <w:t>eAAS</w:t>
      </w:r>
      <w:proofErr w:type="spellEnd"/>
      <w:r w:rsidR="008A6AF3">
        <w:rPr>
          <w:rFonts w:hint="eastAsia"/>
        </w:rPr>
        <w:t xml:space="preserve">. And we </w:t>
      </w:r>
      <w:r w:rsidR="00061E64">
        <w:rPr>
          <w:rFonts w:hint="eastAsia"/>
        </w:rPr>
        <w:t xml:space="preserve">think for NR range1, the definition should be changed for better </w:t>
      </w:r>
      <w:r w:rsidR="00061E64">
        <w:t>testability</w:t>
      </w:r>
      <w:r w:rsidR="00061E64">
        <w:rPr>
          <w:rFonts w:hint="eastAsia"/>
        </w:rPr>
        <w:t xml:space="preserve"> and re</w:t>
      </w:r>
      <w:r w:rsidR="0035157B">
        <w:rPr>
          <w:rFonts w:hint="eastAsia"/>
        </w:rPr>
        <w:t>a</w:t>
      </w:r>
      <w:r w:rsidR="00061E64">
        <w:rPr>
          <w:rFonts w:hint="eastAsia"/>
        </w:rPr>
        <w:t>son</w:t>
      </w:r>
      <w:r w:rsidR="0035157B">
        <w:rPr>
          <w:rFonts w:hint="eastAsia"/>
        </w:rPr>
        <w:t>a</w:t>
      </w:r>
      <w:r w:rsidR="00061E64">
        <w:rPr>
          <w:rFonts w:hint="eastAsia"/>
        </w:rPr>
        <w:t>bility.</w:t>
      </w:r>
    </w:p>
    <w:p w:rsidR="00061E64" w:rsidRDefault="00061E64" w:rsidP="00061E64">
      <w:pPr>
        <w:rPr>
          <w:b/>
        </w:rPr>
      </w:pPr>
      <w:r>
        <w:rPr>
          <w:rFonts w:hint="eastAsia"/>
          <w:b/>
        </w:rPr>
        <w:t>Proposal 1:</w:t>
      </w:r>
      <w:r w:rsidRPr="00F17908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For NR rang1, the </w:t>
      </w:r>
      <w:r w:rsidRPr="0040064B">
        <w:rPr>
          <w:rFonts w:hint="eastAsia"/>
          <w:b/>
        </w:rPr>
        <w:t xml:space="preserve">receiver </w:t>
      </w:r>
      <w:r>
        <w:rPr>
          <w:rFonts w:hint="eastAsia"/>
          <w:b/>
        </w:rPr>
        <w:t xml:space="preserve">requirement should be defined based on the whole </w:t>
      </w:r>
      <w:r>
        <w:rPr>
          <w:b/>
        </w:rPr>
        <w:t>performance</w:t>
      </w:r>
      <w:r>
        <w:rPr>
          <w:rFonts w:hint="eastAsia"/>
          <w:b/>
        </w:rPr>
        <w:t xml:space="preserve"> of the base station.</w:t>
      </w:r>
    </w:p>
    <w:p w:rsidR="00061E64" w:rsidRDefault="00061E64" w:rsidP="00061E64">
      <w:pPr>
        <w:rPr>
          <w:b/>
        </w:rPr>
      </w:pPr>
      <w:r>
        <w:rPr>
          <w:rFonts w:hint="eastAsia"/>
          <w:b/>
        </w:rPr>
        <w:t xml:space="preserve">          . </w:t>
      </w:r>
      <w:r w:rsidR="0035157B">
        <w:rPr>
          <w:rFonts w:hint="eastAsia"/>
          <w:b/>
        </w:rPr>
        <w:t>S</w:t>
      </w:r>
      <w:r>
        <w:rPr>
          <w:rFonts w:hint="eastAsia"/>
          <w:b/>
        </w:rPr>
        <w:t xml:space="preserve">ensitivity requirement should be the minimum </w:t>
      </w:r>
      <w:r>
        <w:rPr>
          <w:b/>
        </w:rPr>
        <w:t>sensitivity</w:t>
      </w:r>
      <w:r>
        <w:rPr>
          <w:rFonts w:hint="eastAsia"/>
          <w:b/>
        </w:rPr>
        <w:t xml:space="preserve"> </w:t>
      </w:r>
    </w:p>
    <w:p w:rsidR="00061E64" w:rsidRDefault="00061E64" w:rsidP="00061E64">
      <w:pPr>
        <w:rPr>
          <w:b/>
        </w:rPr>
      </w:pPr>
      <w:r>
        <w:rPr>
          <w:rFonts w:hint="eastAsia"/>
          <w:b/>
        </w:rPr>
        <w:t xml:space="preserve">          .</w:t>
      </w:r>
      <w:r w:rsidR="0035157B">
        <w:rPr>
          <w:rFonts w:hint="eastAsia"/>
          <w:b/>
        </w:rPr>
        <w:t xml:space="preserve"> B</w:t>
      </w:r>
      <w:r>
        <w:rPr>
          <w:rFonts w:hint="eastAsia"/>
          <w:b/>
        </w:rPr>
        <w:t>locking, ACS, IMD should based on the minimum sensitivity.</w:t>
      </w:r>
    </w:p>
    <w:p w:rsidR="00061E64" w:rsidRPr="0035157B" w:rsidRDefault="00061E64"/>
    <w:p w:rsidR="009A3581" w:rsidRPr="0035157B" w:rsidRDefault="009A3581"/>
    <w:sectPr w:rsidR="009A3581" w:rsidRPr="0035157B" w:rsidSect="00DE26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89D" w:rsidRDefault="000E289D" w:rsidP="006731F2">
      <w:r>
        <w:separator/>
      </w:r>
    </w:p>
  </w:endnote>
  <w:endnote w:type="continuationSeparator" w:id="0">
    <w:p w:rsidR="000E289D" w:rsidRDefault="000E289D" w:rsidP="00673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89D" w:rsidRDefault="000E289D" w:rsidP="006731F2">
      <w:r>
        <w:separator/>
      </w:r>
    </w:p>
  </w:footnote>
  <w:footnote w:type="continuationSeparator" w:id="0">
    <w:p w:rsidR="000E289D" w:rsidRDefault="000E289D" w:rsidP="006731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CDB"/>
    <w:multiLevelType w:val="hybridMultilevel"/>
    <w:tmpl w:val="278474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F304954"/>
    <w:multiLevelType w:val="hybridMultilevel"/>
    <w:tmpl w:val="1332C6B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48EC"/>
    <w:rsid w:val="0000431E"/>
    <w:rsid w:val="00005418"/>
    <w:rsid w:val="000117B1"/>
    <w:rsid w:val="00011D70"/>
    <w:rsid w:val="00011F94"/>
    <w:rsid w:val="00013A43"/>
    <w:rsid w:val="00015D4E"/>
    <w:rsid w:val="00035874"/>
    <w:rsid w:val="00051D8D"/>
    <w:rsid w:val="00061E64"/>
    <w:rsid w:val="00084E71"/>
    <w:rsid w:val="000A03FA"/>
    <w:rsid w:val="000A286A"/>
    <w:rsid w:val="000D5BF4"/>
    <w:rsid w:val="000E2816"/>
    <w:rsid w:val="000E289D"/>
    <w:rsid w:val="000F71E2"/>
    <w:rsid w:val="0016284E"/>
    <w:rsid w:val="00163A5F"/>
    <w:rsid w:val="00184A23"/>
    <w:rsid w:val="001963F2"/>
    <w:rsid w:val="001A737F"/>
    <w:rsid w:val="001B36FE"/>
    <w:rsid w:val="0020004C"/>
    <w:rsid w:val="0020234C"/>
    <w:rsid w:val="00202DC8"/>
    <w:rsid w:val="00291274"/>
    <w:rsid w:val="002A1C26"/>
    <w:rsid w:val="002B699D"/>
    <w:rsid w:val="002D2A2E"/>
    <w:rsid w:val="002D4D72"/>
    <w:rsid w:val="002E1E61"/>
    <w:rsid w:val="002E7ACA"/>
    <w:rsid w:val="00305BAB"/>
    <w:rsid w:val="00307DA5"/>
    <w:rsid w:val="00312C2F"/>
    <w:rsid w:val="00316E67"/>
    <w:rsid w:val="00333D1D"/>
    <w:rsid w:val="00337E53"/>
    <w:rsid w:val="0035157B"/>
    <w:rsid w:val="003721BA"/>
    <w:rsid w:val="003E4E9F"/>
    <w:rsid w:val="003F6A1B"/>
    <w:rsid w:val="0040064B"/>
    <w:rsid w:val="00402DE4"/>
    <w:rsid w:val="004067DE"/>
    <w:rsid w:val="00410DE8"/>
    <w:rsid w:val="004240D1"/>
    <w:rsid w:val="00435CE1"/>
    <w:rsid w:val="004425F6"/>
    <w:rsid w:val="00464528"/>
    <w:rsid w:val="00472A77"/>
    <w:rsid w:val="0047524A"/>
    <w:rsid w:val="004970C8"/>
    <w:rsid w:val="004A6AE2"/>
    <w:rsid w:val="004B7026"/>
    <w:rsid w:val="00500787"/>
    <w:rsid w:val="00511B30"/>
    <w:rsid w:val="00512A4F"/>
    <w:rsid w:val="00523266"/>
    <w:rsid w:val="00523A55"/>
    <w:rsid w:val="005465F5"/>
    <w:rsid w:val="005578B0"/>
    <w:rsid w:val="00566DE6"/>
    <w:rsid w:val="005C4C1E"/>
    <w:rsid w:val="005C5286"/>
    <w:rsid w:val="005D5317"/>
    <w:rsid w:val="005D5360"/>
    <w:rsid w:val="00605543"/>
    <w:rsid w:val="006118B3"/>
    <w:rsid w:val="0062742A"/>
    <w:rsid w:val="00642D19"/>
    <w:rsid w:val="0065431B"/>
    <w:rsid w:val="006643A6"/>
    <w:rsid w:val="00667DFB"/>
    <w:rsid w:val="006731F2"/>
    <w:rsid w:val="006E7EED"/>
    <w:rsid w:val="006F76B3"/>
    <w:rsid w:val="00705E16"/>
    <w:rsid w:val="00721CF6"/>
    <w:rsid w:val="00737789"/>
    <w:rsid w:val="00751343"/>
    <w:rsid w:val="007805DA"/>
    <w:rsid w:val="007A7614"/>
    <w:rsid w:val="007A768C"/>
    <w:rsid w:val="007B0808"/>
    <w:rsid w:val="007B5B6D"/>
    <w:rsid w:val="007D6734"/>
    <w:rsid w:val="007E48EC"/>
    <w:rsid w:val="007F58BE"/>
    <w:rsid w:val="00815820"/>
    <w:rsid w:val="00833C03"/>
    <w:rsid w:val="00845229"/>
    <w:rsid w:val="0084626D"/>
    <w:rsid w:val="00851738"/>
    <w:rsid w:val="00854480"/>
    <w:rsid w:val="00865A25"/>
    <w:rsid w:val="00876699"/>
    <w:rsid w:val="008A6AF3"/>
    <w:rsid w:val="008B5994"/>
    <w:rsid w:val="008D1518"/>
    <w:rsid w:val="008D3260"/>
    <w:rsid w:val="008D4399"/>
    <w:rsid w:val="008D66BD"/>
    <w:rsid w:val="008F3A8B"/>
    <w:rsid w:val="008F704B"/>
    <w:rsid w:val="008F765A"/>
    <w:rsid w:val="00900175"/>
    <w:rsid w:val="009044F7"/>
    <w:rsid w:val="00911D9C"/>
    <w:rsid w:val="00913ABD"/>
    <w:rsid w:val="009224B6"/>
    <w:rsid w:val="00930DAE"/>
    <w:rsid w:val="00932361"/>
    <w:rsid w:val="009337E7"/>
    <w:rsid w:val="00956B29"/>
    <w:rsid w:val="00967D76"/>
    <w:rsid w:val="00983E8A"/>
    <w:rsid w:val="00986365"/>
    <w:rsid w:val="00987C5A"/>
    <w:rsid w:val="0099283E"/>
    <w:rsid w:val="009A3581"/>
    <w:rsid w:val="009C0BED"/>
    <w:rsid w:val="009C4422"/>
    <w:rsid w:val="009D0C76"/>
    <w:rsid w:val="009D4B57"/>
    <w:rsid w:val="009D5253"/>
    <w:rsid w:val="009E7C61"/>
    <w:rsid w:val="009F5274"/>
    <w:rsid w:val="00A108D9"/>
    <w:rsid w:val="00A14DAB"/>
    <w:rsid w:val="00A40CD0"/>
    <w:rsid w:val="00A527B3"/>
    <w:rsid w:val="00A75563"/>
    <w:rsid w:val="00A971B6"/>
    <w:rsid w:val="00AA15BC"/>
    <w:rsid w:val="00AA7184"/>
    <w:rsid w:val="00AB6413"/>
    <w:rsid w:val="00AC4B51"/>
    <w:rsid w:val="00AD58C1"/>
    <w:rsid w:val="00AD638A"/>
    <w:rsid w:val="00AF1B11"/>
    <w:rsid w:val="00AF26B3"/>
    <w:rsid w:val="00AF3661"/>
    <w:rsid w:val="00AF5B80"/>
    <w:rsid w:val="00B323B1"/>
    <w:rsid w:val="00B41270"/>
    <w:rsid w:val="00B670DB"/>
    <w:rsid w:val="00B71301"/>
    <w:rsid w:val="00B82B2E"/>
    <w:rsid w:val="00BA4E06"/>
    <w:rsid w:val="00BB058D"/>
    <w:rsid w:val="00BD6BE5"/>
    <w:rsid w:val="00BF5105"/>
    <w:rsid w:val="00C02AE5"/>
    <w:rsid w:val="00C05D15"/>
    <w:rsid w:val="00C11A0A"/>
    <w:rsid w:val="00C2688A"/>
    <w:rsid w:val="00C52D7A"/>
    <w:rsid w:val="00C6772D"/>
    <w:rsid w:val="00C80E59"/>
    <w:rsid w:val="00C95043"/>
    <w:rsid w:val="00CB5C78"/>
    <w:rsid w:val="00CD5BDE"/>
    <w:rsid w:val="00CE3AB5"/>
    <w:rsid w:val="00D66B8B"/>
    <w:rsid w:val="00DB140E"/>
    <w:rsid w:val="00DD0CA0"/>
    <w:rsid w:val="00DE046F"/>
    <w:rsid w:val="00DE11DB"/>
    <w:rsid w:val="00DE2600"/>
    <w:rsid w:val="00DE52DE"/>
    <w:rsid w:val="00E149F1"/>
    <w:rsid w:val="00E17A39"/>
    <w:rsid w:val="00E23CCE"/>
    <w:rsid w:val="00E26818"/>
    <w:rsid w:val="00E3215B"/>
    <w:rsid w:val="00E443A2"/>
    <w:rsid w:val="00E75ED1"/>
    <w:rsid w:val="00E804DD"/>
    <w:rsid w:val="00E9084D"/>
    <w:rsid w:val="00E97527"/>
    <w:rsid w:val="00EA5BC3"/>
    <w:rsid w:val="00ED0596"/>
    <w:rsid w:val="00EE3CD4"/>
    <w:rsid w:val="00EE6151"/>
    <w:rsid w:val="00EF3454"/>
    <w:rsid w:val="00EF5F25"/>
    <w:rsid w:val="00F049AB"/>
    <w:rsid w:val="00F15478"/>
    <w:rsid w:val="00F17908"/>
    <w:rsid w:val="00F234D1"/>
    <w:rsid w:val="00F3094E"/>
    <w:rsid w:val="00F363FB"/>
    <w:rsid w:val="00F53111"/>
    <w:rsid w:val="00F5665C"/>
    <w:rsid w:val="00F613D6"/>
    <w:rsid w:val="00FE2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600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512A4F"/>
    <w:pPr>
      <w:keepNext/>
      <w:widowControl/>
      <w:spacing w:before="240" w:after="60"/>
      <w:jc w:val="left"/>
      <w:outlineLvl w:val="0"/>
    </w:pPr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B1">
    <w:name w:val="B1"/>
    <w:basedOn w:val="a4"/>
    <w:link w:val="B1Char"/>
    <w:rsid w:val="0085173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851738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4">
    <w:name w:val="List"/>
    <w:basedOn w:val="a"/>
    <w:uiPriority w:val="99"/>
    <w:semiHidden/>
    <w:unhideWhenUsed/>
    <w:rsid w:val="00851738"/>
    <w:pPr>
      <w:ind w:left="200" w:hangingChars="200" w:hanging="20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527B3"/>
    <w:rPr>
      <w:sz w:val="18"/>
      <w:szCs w:val="18"/>
    </w:rPr>
  </w:style>
  <w:style w:type="character" w:customStyle="1" w:styleId="Char">
    <w:name w:val="批注框文本 Char"/>
    <w:basedOn w:val="a1"/>
    <w:link w:val="a5"/>
    <w:uiPriority w:val="99"/>
    <w:semiHidden/>
    <w:rsid w:val="00A527B3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512A4F"/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512A4F"/>
    <w:pPr>
      <w:widowControl/>
      <w:tabs>
        <w:tab w:val="left" w:pos="2552"/>
      </w:tabs>
      <w:jc w:val="left"/>
    </w:pPr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6"/>
    <w:rsid w:val="00512A4F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paragraph" w:styleId="a0">
    <w:name w:val="Body Text"/>
    <w:basedOn w:val="a"/>
    <w:link w:val="Char1"/>
    <w:uiPriority w:val="99"/>
    <w:unhideWhenUsed/>
    <w:rsid w:val="00512A4F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512A4F"/>
  </w:style>
  <w:style w:type="paragraph" w:styleId="a7">
    <w:name w:val="List Paragraph"/>
    <w:basedOn w:val="a"/>
    <w:uiPriority w:val="34"/>
    <w:qFormat/>
    <w:rsid w:val="00512A4F"/>
    <w:pPr>
      <w:ind w:firstLineChars="200" w:firstLine="420"/>
    </w:pPr>
  </w:style>
  <w:style w:type="paragraph" w:styleId="a8">
    <w:name w:val="footer"/>
    <w:basedOn w:val="a"/>
    <w:link w:val="Char2"/>
    <w:uiPriority w:val="99"/>
    <w:semiHidden/>
    <w:unhideWhenUsed/>
    <w:rsid w:val="006731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8"/>
    <w:uiPriority w:val="99"/>
    <w:semiHidden/>
    <w:rsid w:val="006731F2"/>
    <w:rPr>
      <w:sz w:val="18"/>
      <w:szCs w:val="18"/>
    </w:rPr>
  </w:style>
  <w:style w:type="table" w:styleId="a9">
    <w:name w:val="Table Grid"/>
    <w:basedOn w:val="a2"/>
    <w:uiPriority w:val="59"/>
    <w:rsid w:val="00511B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1689</TotalTime>
  <Pages>3</Pages>
  <Words>934</Words>
  <Characters>5330</Characters>
  <Application>Microsoft Office Word</Application>
  <DocSecurity>0</DocSecurity>
  <Lines>44</Lines>
  <Paragraphs>12</Paragraphs>
  <ScaleCrop>false</ScaleCrop>
  <Company>cmcc</Company>
  <LinksUpToDate>false</LinksUpToDate>
  <CharactersWithSpaces>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cmri; yankai</dc:creator>
  <cp:lastModifiedBy>cmri</cp:lastModifiedBy>
  <cp:revision>52</cp:revision>
  <dcterms:created xsi:type="dcterms:W3CDTF">2017-07-27T05:39:00Z</dcterms:created>
  <dcterms:modified xsi:type="dcterms:W3CDTF">2017-08-11T02:49:00Z</dcterms:modified>
</cp:coreProperties>
</file>